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6373368" cy="6727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3368" cy="672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Facility Inspection Checklist</w:t>
      </w:r>
    </w:p>
    <w:p>
      <w:r>
        <w:rPr>
          <w:b/>
        </w:rPr>
        <w:t xml:space="preserve">Facility and inspection date  </w:t>
      </w:r>
      <w:r>
        <w:rPr>
          <w:color w:val="346888"/>
        </w:rPr>
        <w:t>[Enter facility and inspection date]</w:t>
      </w:r>
    </w:p>
    <w:p>
      <w:r>
        <w:rPr>
          <w:b/>
        </w:rPr>
        <w:t xml:space="preserve">Inspector and checklist version  </w:t>
      </w:r>
      <w:r>
        <w:rPr>
          <w:color w:val="346888"/>
        </w:rPr>
        <w:t>[Enter inspector and checklist version]</w:t>
      </w:r>
    </w:p>
    <w:p>
      <w:pPr>
        <w:jc w:val="left"/>
      </w:pPr>
      <w:r>
        <w:rPr>
          <w:b w:val="0"/>
        </w:rPr>
        <w:t>Results P Passed   A Action needed   N Not applicable   Blank Not checked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blHeader/>
        </w:trPr>
        <w:tc>
          <w:tcPr>
            <w:tcW w:type="dxa" w:w="3024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Area or check</w:t>
            </w:r>
          </w:p>
        </w:tc>
        <w:tc>
          <w:tcPr>
            <w:tcW w:type="dxa" w:w="864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3744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Observation or action</w:t>
            </w:r>
          </w:p>
        </w:tc>
        <w:tc>
          <w:tcPr>
            <w:tcW w:type="dxa" w:w="2405"/>
            <w:shd w:fill="203D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  <w:jc w:val="center"/>
            </w:pPr>
            <w:r>
              <w:rPr>
                <w:b/>
                <w:color w:val="FFFFFF"/>
                <w:sz w:val="20"/>
              </w:rPr>
              <w:t>Owner and due date</w:t>
            </w:r>
          </w:p>
        </w:tc>
      </w:tr>
      <w:tr>
        <w:tc>
          <w:tcPr>
            <w:tcW w:type="dxa" w:w="30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Access and exit routes</w:t>
            </w:r>
          </w:p>
        </w:tc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Lighting and visible fittings</w:t>
            </w:r>
          </w:p>
        </w:tc>
        <w:tc>
          <w:tcPr>
            <w:tcW w:type="dxa" w:w="86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Reported leaks or water damage</w:t>
            </w:r>
          </w:p>
        </w:tc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Housekeeping and storage</w:t>
            </w:r>
          </w:p>
        </w:tc>
        <w:tc>
          <w:tcPr>
            <w:tcW w:type="dxa" w:w="86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Equipment condition</w:t>
            </w:r>
          </w:p>
        </w:tc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[Site specific check]</w:t>
            </w:r>
          </w:p>
        </w:tc>
        <w:tc>
          <w:tcPr>
            <w:tcW w:type="dxa" w:w="86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shd w:fill="F2F5F7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  <w:tr>
        <w:tc>
          <w:tcPr>
            <w:tcW w:type="dxa" w:w="302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[Site specific check]</w:t>
            </w:r>
          </w:p>
        </w:tc>
        <w:tc>
          <w:tcPr>
            <w:tcW w:type="dxa" w:w="86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374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  <w:tc>
          <w:tcPr>
            <w:tcW w:type="dxa" w:w="2405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>
            <w:pPr>
              <w:spacing w:after="60" w:before="60"/>
            </w:pPr>
            <w:r>
              <w:rPr>
                <w:sz w:val="20"/>
              </w:rPr>
              <w:t>[ ]</w:t>
            </w:r>
          </w:p>
        </w:tc>
      </w:tr>
    </w:tbl>
    <w:p>
      <w:pPr>
        <w:spacing w:after="0"/>
      </w:pPr>
    </w:p>
    <w:p>
      <w:pPr>
        <w:pStyle w:val="Heading1"/>
      </w:pPr>
      <w:r>
        <w:t>Outstanding actions</w:t>
      </w:r>
    </w:p>
    <w:p>
      <w:r>
        <w:rPr>
          <w:b/>
        </w:rPr>
        <w:t xml:space="preserve">Immediate action taken  </w:t>
      </w:r>
      <w:r>
        <w:rPr>
          <w:color w:val="346888"/>
        </w:rPr>
        <w:t>[Enter immediate action taken]</w:t>
      </w:r>
    </w:p>
    <w:p>
      <w:r>
        <w:rPr>
          <w:b/>
        </w:rPr>
        <w:t xml:space="preserve">Follow up reference and owner  </w:t>
      </w:r>
      <w:r>
        <w:rPr>
          <w:color w:val="346888"/>
        </w:rPr>
        <w:t>[Enter follow up reference and owner]</w:t>
      </w:r>
    </w:p>
    <w:p>
      <w:r>
        <w:rPr>
          <w:b/>
        </w:rPr>
        <w:t xml:space="preserve">Closure evidence and reviewer  </w:t>
      </w:r>
      <w:r>
        <w:rPr>
          <w:color w:val="346888"/>
        </w:rPr>
        <w:t>[Enter closure evidence and reviewer]</w:t>
      </w:r>
    </w:p>
    <w:p>
      <w:pPr>
        <w:spacing w:before="100"/>
        <w:jc w:val="left"/>
      </w:pPr>
      <w:r>
        <w:rPr>
          <w:b w:val="0"/>
          <w:i/>
          <w:color w:val="555555"/>
          <w:sz w:val="18"/>
        </w:rPr>
        <w:t>Follow site procedures for hazards and specialist inspections. This general checklist does not replace required statutory or technical inspections.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Inspection Checklist</dc:title>
  <dc:subject/>
  <dc:creator>Words Templates Pro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